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32654" w14:textId="053C52E4" w:rsidR="00D147DD" w:rsidRDefault="00595B51" w:rsidP="0098264C">
      <w:bookmarkStart w:id="0" w:name="_Hlk184284364"/>
      <w:bookmarkStart w:id="1" w:name="_Hlk170894622"/>
      <w:bookmarkStart w:id="2" w:name="_Hlk170285199"/>
      <w:bookmarkStart w:id="3" w:name="_Hlk170814581"/>
      <w:proofErr w:type="spellStart"/>
      <w:r>
        <w:t>Smartbroker</w:t>
      </w:r>
      <w:proofErr w:type="spellEnd"/>
    </w:p>
    <w:p w14:paraId="701B6CC6" w14:textId="686E5F3B" w:rsidR="0098264C" w:rsidRDefault="0098264C" w:rsidP="0098264C">
      <w:bookmarkStart w:id="4" w:name="_Hlk187825106"/>
      <w:r>
        <w:t>Teie andmetega liiklusväli</w:t>
      </w:r>
      <w:r w:rsidR="001E2210">
        <w:t>ne</w:t>
      </w:r>
      <w:r>
        <w:t xml:space="preserve"> teabevahend on paigaldatud </w:t>
      </w:r>
      <w:r w:rsidR="00595B51">
        <w:t xml:space="preserve">Teile väljastatud kooskõlastuse nõudeid eirates </w:t>
      </w:r>
      <w:r>
        <w:t xml:space="preserve">riigitee nr </w:t>
      </w:r>
      <w:r w:rsidR="001E2210">
        <w:t>1</w:t>
      </w:r>
      <w:r w:rsidR="00124E06">
        <w:t xml:space="preserve">5 Tallinn – Rapla – Türi km </w:t>
      </w:r>
      <w:r w:rsidR="00595B51">
        <w:t>11,5</w:t>
      </w:r>
      <w:r w:rsidR="00124E06">
        <w:t xml:space="preserve"> </w:t>
      </w:r>
      <w:r>
        <w:t xml:space="preserve">kaitsevööndisse sõidutee äärest </w:t>
      </w:r>
      <w:r w:rsidR="00124E06">
        <w:t>1</w:t>
      </w:r>
      <w:r w:rsidR="00595B51">
        <w:t>5</w:t>
      </w:r>
      <w:r>
        <w:t xml:space="preserve">meetri kaugusele. </w:t>
      </w:r>
      <w:r w:rsidR="00595B51">
        <w:t>Kooskõlastuse punkt 1.1 järgselt on ette nähtud kaugus</w:t>
      </w:r>
      <w:r>
        <w:t xml:space="preserve"> </w:t>
      </w:r>
      <w:r w:rsidR="00595B51">
        <w:t>22 meetrit</w:t>
      </w:r>
    </w:p>
    <w:p w14:paraId="0C008E6F" w14:textId="48E1A023" w:rsidR="00595B51" w:rsidRDefault="00595B51" w:rsidP="0098264C">
      <w:r>
        <w:t>Vastavalt loal märgitule, kui kooskõlastuse tingimusi ei täideta on loa väljastajal õigus tunnistada luba kehtetuks.</w:t>
      </w:r>
    </w:p>
    <w:p w14:paraId="754B2D31" w14:textId="77777777" w:rsidR="000E2199" w:rsidRDefault="00595B51" w:rsidP="0098264C">
      <w:r>
        <w:t>Lähtudes eeltoodust k</w:t>
      </w:r>
      <w:r w:rsidR="0098264C">
        <w:t xml:space="preserve">ohustame Teid  </w:t>
      </w:r>
      <w:r>
        <w:t xml:space="preserve">paigaldama teabevahendi kooskõlastusega ette nähtud asukohale </w:t>
      </w:r>
      <w:r w:rsidR="0098264C">
        <w:t xml:space="preserve"> hiljemalt </w:t>
      </w:r>
      <w:r w:rsidR="00124E06">
        <w:t>1</w:t>
      </w:r>
      <w:r>
        <w:t>5</w:t>
      </w:r>
      <w:r w:rsidR="0098264C">
        <w:t>.</w:t>
      </w:r>
      <w:r w:rsidR="00D147DD">
        <w:t>0</w:t>
      </w:r>
      <w:r>
        <w:t>8</w:t>
      </w:r>
      <w:r w:rsidR="0098264C">
        <w:t>.202</w:t>
      </w:r>
      <w:r w:rsidR="00D147DD">
        <w:t>5</w:t>
      </w:r>
      <w:r w:rsidR="0098264C">
        <w:t>. a</w:t>
      </w:r>
      <w:r w:rsidR="002E0906">
        <w:t>. Juhul kui ette antud tähtajaks ei ole</w:t>
      </w:r>
      <w:r w:rsidR="00F469E3">
        <w:t xml:space="preserve"> </w:t>
      </w:r>
      <w:r w:rsidR="002E0906">
        <w:t xml:space="preserve">teabevahendit </w:t>
      </w:r>
      <w:r>
        <w:t>paigutatud kooskõlastuses määratus asukohale</w:t>
      </w:r>
      <w:r w:rsidR="002E0906">
        <w:t xml:space="preserve"> ja sellest Transpordiametit teavitatud siis</w:t>
      </w:r>
      <w:r>
        <w:t xml:space="preserve"> alates 18.08.2025 a muutub lu</w:t>
      </w:r>
      <w:r w:rsidR="000E2199">
        <w:t xml:space="preserve">ba kehtetuks. </w:t>
      </w:r>
    </w:p>
    <w:p w14:paraId="446D1062" w14:textId="4A4F1EE7" w:rsidR="002E0906" w:rsidRDefault="000E2199" w:rsidP="0098264C">
      <w:r>
        <w:t>Loa kehtetuks muutumise järgselt</w:t>
      </w:r>
      <w:r w:rsidR="002E0906">
        <w:t xml:space="preserve"> korraldab</w:t>
      </w:r>
      <w:r>
        <w:t xml:space="preserve"> riigi transpordimaale paigutatud</w:t>
      </w:r>
      <w:r w:rsidR="002E0906">
        <w:t xml:space="preserve"> teabevahendi eemaldamise</w:t>
      </w:r>
      <w:r>
        <w:t xml:space="preserve"> Liiklusseadus § 5</w:t>
      </w:r>
      <w:r>
        <w:rPr>
          <w:vertAlign w:val="superscript"/>
        </w:rPr>
        <w:t>3</w:t>
      </w:r>
      <w:r w:rsidR="002E0906">
        <w:t xml:space="preserve">  lõike</w:t>
      </w:r>
      <w:r>
        <w:t xml:space="preserve"> 8</w:t>
      </w:r>
      <w:r w:rsidR="002E0906">
        <w:t xml:space="preserve"> alusel Teie kulul Transpordiamet.</w:t>
      </w:r>
    </w:p>
    <w:p w14:paraId="1C0C6F8F" w14:textId="77777777" w:rsidR="000E2199" w:rsidRDefault="000E2199" w:rsidP="0098264C">
      <w:r>
        <w:rPr>
          <w:noProof/>
        </w:rPr>
        <w:drawing>
          <wp:inline distT="0" distB="0" distL="0" distR="0" wp14:anchorId="03935CBE" wp14:editId="3C246372">
            <wp:extent cx="5760720" cy="3081655"/>
            <wp:effectExtent l="0" t="0" r="0" b="4445"/>
            <wp:docPr id="749102110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10211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3090" w14:textId="64BF1FDD" w:rsidR="000E2199" w:rsidRDefault="00BF04FE" w:rsidP="0098264C">
      <w:r>
        <w:rPr>
          <w:noProof/>
        </w:rPr>
        <w:lastRenderedPageBreak/>
        <w:drawing>
          <wp:inline distT="0" distB="0" distL="0" distR="0" wp14:anchorId="40961E89" wp14:editId="4E1C414A">
            <wp:extent cx="5758180" cy="3241040"/>
            <wp:effectExtent l="0" t="0" r="0" b="0"/>
            <wp:docPr id="1961352631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50414" w14:textId="4DC03E0A" w:rsidR="00BF04FE" w:rsidRDefault="00BF04FE" w:rsidP="0098264C">
      <w:r>
        <w:rPr>
          <w:noProof/>
        </w:rPr>
        <w:drawing>
          <wp:inline distT="0" distB="0" distL="0" distR="0" wp14:anchorId="59FE3E68" wp14:editId="6318EBD5">
            <wp:extent cx="5741035" cy="4305935"/>
            <wp:effectExtent l="0" t="0" r="0" b="0"/>
            <wp:docPr id="1529073648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8551D" w14:textId="242086DC" w:rsidR="0098264C" w:rsidRDefault="000E2199" w:rsidP="0098264C">
      <w:r>
        <w:rPr>
          <w:noProof/>
        </w:rPr>
        <w:lastRenderedPageBreak/>
        <w:drawing>
          <wp:inline distT="0" distB="0" distL="0" distR="0" wp14:anchorId="292D1787" wp14:editId="12665338">
            <wp:extent cx="2286000" cy="3049905"/>
            <wp:effectExtent l="0" t="0" r="0" b="0"/>
            <wp:docPr id="181956424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53D041E" w14:textId="77777777" w:rsidR="00124E06" w:rsidRDefault="00124E06" w:rsidP="0098264C"/>
    <w:p w14:paraId="668515CC" w14:textId="28656386" w:rsidR="00124E06" w:rsidRDefault="00124E06" w:rsidP="0098264C"/>
    <w:p w14:paraId="44687836" w14:textId="54A7D51C" w:rsidR="00D309CA" w:rsidRDefault="00D309CA" w:rsidP="0098264C"/>
    <w:p w14:paraId="1219F5F4" w14:textId="45A76D50" w:rsidR="00124E06" w:rsidRDefault="00124E06" w:rsidP="0098264C"/>
    <w:p w14:paraId="23461C4B" w14:textId="43195D3F" w:rsidR="0098264C" w:rsidRDefault="0098264C" w:rsidP="0098264C"/>
    <w:bookmarkEnd w:id="4"/>
    <w:p w14:paraId="4311EAFA" w14:textId="38527039" w:rsidR="00124E06" w:rsidRDefault="00124E06" w:rsidP="0098264C"/>
    <w:p w14:paraId="53B82C28" w14:textId="19518CFE" w:rsidR="0098264C" w:rsidRDefault="0098264C" w:rsidP="0098264C"/>
    <w:p w14:paraId="5B82DC3D" w14:textId="3768DA08" w:rsidR="0098264C" w:rsidRDefault="0098264C" w:rsidP="0098264C"/>
    <w:p w14:paraId="569099EC" w14:textId="62F6FAA4" w:rsidR="00E76512" w:rsidRDefault="00E76512"/>
    <w:bookmarkEnd w:id="1"/>
    <w:bookmarkEnd w:id="2"/>
    <w:bookmarkEnd w:id="3"/>
    <w:p w14:paraId="2CFD220E" w14:textId="128FDB46" w:rsidR="00584D20" w:rsidRDefault="00584D20"/>
    <w:sectPr w:rsidR="00584D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E99"/>
    <w:rsid w:val="00016991"/>
    <w:rsid w:val="000A467A"/>
    <w:rsid w:val="000E2199"/>
    <w:rsid w:val="00124E06"/>
    <w:rsid w:val="00150FDB"/>
    <w:rsid w:val="001B2522"/>
    <w:rsid w:val="001E2210"/>
    <w:rsid w:val="00237EDB"/>
    <w:rsid w:val="002E0906"/>
    <w:rsid w:val="00353447"/>
    <w:rsid w:val="004D003B"/>
    <w:rsid w:val="00584D20"/>
    <w:rsid w:val="00595B51"/>
    <w:rsid w:val="005E6E99"/>
    <w:rsid w:val="0065546B"/>
    <w:rsid w:val="006A7D90"/>
    <w:rsid w:val="006C32E8"/>
    <w:rsid w:val="0077113D"/>
    <w:rsid w:val="008C2659"/>
    <w:rsid w:val="008E2D38"/>
    <w:rsid w:val="00903BF7"/>
    <w:rsid w:val="0098264C"/>
    <w:rsid w:val="00B20494"/>
    <w:rsid w:val="00B90DC1"/>
    <w:rsid w:val="00BF04FE"/>
    <w:rsid w:val="00BF23F8"/>
    <w:rsid w:val="00C7593E"/>
    <w:rsid w:val="00D147DD"/>
    <w:rsid w:val="00D309CA"/>
    <w:rsid w:val="00D356C2"/>
    <w:rsid w:val="00DE4A2F"/>
    <w:rsid w:val="00E76512"/>
    <w:rsid w:val="00E9663C"/>
    <w:rsid w:val="00EC1546"/>
    <w:rsid w:val="00F469E3"/>
    <w:rsid w:val="00FE2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58804"/>
  <w15:chartTrackingRefBased/>
  <w15:docId w15:val="{0FBC21E2-4E32-4965-9756-AB79FB2F7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basedOn w:val="Liguvaikefont"/>
    <w:uiPriority w:val="99"/>
    <w:unhideWhenUsed/>
    <w:rsid w:val="00D356C2"/>
    <w:rPr>
      <w:color w:val="0563C1"/>
      <w:u w:val="single"/>
    </w:rPr>
  </w:style>
  <w:style w:type="character" w:styleId="Tugev">
    <w:name w:val="Strong"/>
    <w:basedOn w:val="Liguvaikefont"/>
    <w:uiPriority w:val="22"/>
    <w:qFormat/>
    <w:rsid w:val="00237E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6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130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KEMIT</Company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Janar Tõnsau</dc:creator>
  <cp:keywords/>
  <dc:description/>
  <cp:lastModifiedBy>Jaan Saia</cp:lastModifiedBy>
  <cp:revision>9</cp:revision>
  <dcterms:created xsi:type="dcterms:W3CDTF">2024-11-12T07:51:00Z</dcterms:created>
  <dcterms:modified xsi:type="dcterms:W3CDTF">2025-08-14T09:03:00Z</dcterms:modified>
</cp:coreProperties>
</file>